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before="312" w:beforeLines="100"/>
        <w:jc w:val="center"/>
        <w:rPr>
          <w:rFonts w:ascii="方正小标宋简体" w:hAnsi="华文中宋" w:eastAsia="方正小标宋简体" w:cs="华光小标宋_CNKI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光小标宋_CNKI"/>
          <w:sz w:val="44"/>
          <w:szCs w:val="44"/>
        </w:rPr>
        <w:t>九三学社全国宣传思想工作先进个人名单</w:t>
      </w:r>
    </w:p>
    <w:bookmarkEnd w:id="0"/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（共260名，按行政区划、姓氏笔画为序排列）</w:t>
      </w:r>
    </w:p>
    <w:p>
      <w:pPr>
        <w:spacing w:line="5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北京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尤  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卢  迪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朱  良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刘庆凯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许  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孙倩美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严慧英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李飞雪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李雪寒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研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罗道全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郑贵强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  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段昫薇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  恳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天津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刘国柱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刘洪斌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静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单  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曹  奂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崔  健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河北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弓运泽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  昆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  烨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邢克余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刘慧敏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李国强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曹明霞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崔丽娟</w:t>
      </w:r>
    </w:p>
    <w:p>
      <w:pPr>
        <w:spacing w:line="560" w:lineRule="exact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山西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颖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祁  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孙彬峰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吴艺畅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张放陶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郝建林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  强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郭婷婷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内蒙古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王丽霞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沙如乐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尚磊祖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  滨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辽宁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刘毅婷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  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李东瑞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李屹巍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李晓东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杨林妮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邹  蕴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  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赵海峰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高家骥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崔  影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韩晋东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吉林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王宇婷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王艳春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  影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刘冬琰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齐丽坤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闫  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李嘉雪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  源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黑龙江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丁  宇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李国爽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李殿军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杨善茹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博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庞金龙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原  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景维枫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上海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王晓灵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王淑娟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朱  云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  武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李恒平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吴赛阳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佘文骊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  悦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张晓鹏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  晔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周国民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翁小平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郭文绮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  贇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江苏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马丽华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匡海波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刘一平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刘玲媚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张宗明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林乐芬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贺丽娟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谈晓芳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彭向荣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蒋美萍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蒋晓东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谢剑峰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管  璇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樊银辉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浙江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王时金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叶  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阮晓琼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阮静潇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孙瑜瑾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张曦婷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  昕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  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林芳圆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林祥钱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钟宏娇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俞洁乐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谢军标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楼英俊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安徽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 霞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陆小东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胡志立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胡艳军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徐  行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戚晓雪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  悦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福建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朱起赟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杨政莹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尚光一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胡靖宣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郭常斐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潘惠芳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江西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邓明伟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倩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张永江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饶夕露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涂文辉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黄炎俊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山东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门国锋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王胜军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仲晓宁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苏一宏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李重阳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宋丹丹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张俊杰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周  荃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赵玥博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赵钰琳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贾国哲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寇建伟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谭  艳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河南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冯立培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吴继红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何艳丽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张鹏程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陈宝燕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耿天宝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程  立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樊  丽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湖北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向  洋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行  晗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易金燕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崔瑞波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彭  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彭娇妍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蔡文怡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湖南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刘艳红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许  烨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李成军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　善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陈建安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孟  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徐振轩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黄向阳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谢  潇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广东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马野皓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王端旭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苏  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  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李兴国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杨明伟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陈利浩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陈建良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  健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贺蕴普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袁雪珍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唐莉华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梁玉璟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蒋国森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广西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刘星毅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林俏宏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罗  燕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栗荣臻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覃  卓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海南</w:t>
      </w:r>
    </w:p>
    <w:p>
      <w:pPr>
        <w:pStyle w:val="3"/>
        <w:spacing w:line="560" w:lineRule="exact"/>
        <w:ind w:left="0" w:leftChars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岳  江</w:t>
      </w:r>
      <w:r>
        <w:rPr>
          <w:rFonts w:hint="eastAsia" w:ascii="仿宋" w:hAnsi="仿宋" w:eastAsia="仿宋"/>
          <w:bCs/>
          <w:sz w:val="32"/>
          <w:szCs w:val="32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>岳  松</w:t>
      </w:r>
      <w:r>
        <w:rPr>
          <w:rFonts w:hint="eastAsia" w:ascii="仿宋" w:hAnsi="仿宋" w:eastAsia="仿宋"/>
          <w:bCs/>
          <w:sz w:val="32"/>
          <w:szCs w:val="32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>曹银桥</w:t>
      </w:r>
      <w:r>
        <w:rPr>
          <w:rFonts w:hint="eastAsia" w:ascii="仿宋" w:hAnsi="仿宋" w:eastAsia="仿宋"/>
          <w:bCs/>
          <w:sz w:val="32"/>
          <w:szCs w:val="32"/>
        </w:rPr>
        <w:tab/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重庆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刘永丹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吴  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张晓峰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  浪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周丽容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孟姣东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董  颖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四川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王杨梅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史  繁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成东朗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  倩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李远辉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  淼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杨丰宇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张玉娟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  鸿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罗  鸿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胡瑞婷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虞怡珏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樊亚玲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贵州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王书红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任建强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  倩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杨大平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胡英明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钟正伟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徐颖键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云南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李愿茹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  蓉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周海琼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姜荣波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郭  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彭  超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戴术英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陕西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 静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汪香君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张师乐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郑晓晖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梁锦锦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雷秀娟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甘肃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田  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牟  喆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杨娟娟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宁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张金芬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青海</w:t>
      </w:r>
    </w:p>
    <w:p>
      <w:pPr>
        <w:pStyle w:val="4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张文科</w:t>
      </w:r>
      <w:r>
        <w:rPr>
          <w:rFonts w:hint="eastAsia" w:ascii="仿宋" w:hAnsi="仿宋" w:eastAsia="仿宋"/>
          <w:bCs/>
          <w:sz w:val="32"/>
          <w:szCs w:val="32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 xml:space="preserve">茹巧红  曾延兵 </w:t>
      </w:r>
      <w:r>
        <w:rPr>
          <w:rFonts w:hint="eastAsia" w:ascii="仿宋" w:hAnsi="仿宋" w:eastAsia="仿宋"/>
          <w:bCs/>
          <w:sz w:val="32"/>
          <w:szCs w:val="32"/>
        </w:rPr>
        <w:tab/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宁夏</w:t>
      </w:r>
    </w:p>
    <w:p>
      <w:pPr>
        <w:pStyle w:val="4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杨  浣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张  媛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孟  聪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袁秀娟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新疆</w:t>
      </w:r>
    </w:p>
    <w:p>
      <w:pPr>
        <w:pStyle w:val="4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王雪玲</w:t>
      </w:r>
      <w:r>
        <w:rPr>
          <w:rFonts w:hint="eastAsia" w:ascii="仿宋" w:hAnsi="仿宋" w:eastAsia="仿宋"/>
          <w:bCs/>
          <w:sz w:val="32"/>
          <w:szCs w:val="32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>史国强  张丁文  张海龙</w:t>
      </w:r>
      <w:r>
        <w:rPr>
          <w:rFonts w:hint="eastAsia" w:ascii="仿宋" w:hAnsi="仿宋" w:eastAsia="仿宋"/>
          <w:bCs/>
          <w:sz w:val="32"/>
          <w:szCs w:val="32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ab/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</w:t>
      </w:r>
    </w:p>
    <w:p>
      <w:pPr>
        <w:pStyle w:val="4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王和平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刘晓卿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张培富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张博燕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陈冬梅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於  亮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贺尔馨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学苑出版社有限公司</w:t>
      </w:r>
    </w:p>
    <w:p>
      <w:pPr>
        <w:pStyle w:val="4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李  耕</w:t>
      </w:r>
      <w:r>
        <w:rPr>
          <w:rFonts w:hint="eastAsia" w:ascii="仿宋" w:hAnsi="仿宋" w:eastAsia="仿宋"/>
          <w:bCs/>
          <w:sz w:val="32"/>
          <w:szCs w:val="32"/>
        </w:rPr>
        <w:tab/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47792249"/>
    <w:rsid w:val="18132A92"/>
    <w:rsid w:val="203077F0"/>
    <w:rsid w:val="477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toc 1"/>
    <w:basedOn w:val="1"/>
    <w:next w:val="1"/>
    <w:qFormat/>
    <w:uiPriority w:val="39"/>
    <w:pPr>
      <w:widowControl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2022-12-20T09:20:00Z</dcterms:created>
  <dc:creator>胡超</dc:creator>
  <cp:lastModifiedBy>胡超</cp:lastModifiedBy>
  <dcterms:modified xsi:type="dcterms:W3CDTF">2022-12-20T09:21:15Z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4C8BB0025FB84B2EB7B88F64CE554B26</vt:lpwstr>
  </property>
</Properties>
</file>